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708"/>
      </w:tblGrid>
      <w:tr w:rsidR="00876593" w:rsidRPr="00257422" w:rsidTr="00726AE4">
        <w:trPr>
          <w:trHeight w:val="795"/>
        </w:trPr>
        <w:tc>
          <w:tcPr>
            <w:tcW w:w="2355" w:type="dxa"/>
            <w:vMerge w:val="restart"/>
          </w:tcPr>
          <w:p w:rsidR="00876593" w:rsidRPr="00257422" w:rsidRDefault="00876593" w:rsidP="00726AE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66002457" wp14:editId="2E7F165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365885" cy="914400"/>
                  <wp:effectExtent l="0" t="0" r="571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08" w:type="dxa"/>
            <w:vAlign w:val="center"/>
          </w:tcPr>
          <w:p w:rsidR="00876593" w:rsidRPr="003055DC" w:rsidRDefault="00876593" w:rsidP="00726AE4">
            <w:pPr>
              <w:spacing w:before="100" w:beforeAutospacing="1" w:after="100" w:afterAutospacing="1"/>
              <w:rPr>
                <w:b/>
                <w:sz w:val="48"/>
                <w:szCs w:val="48"/>
              </w:rPr>
            </w:pPr>
            <w:r w:rsidRPr="000D2746">
              <w:rPr>
                <w:b/>
                <w:sz w:val="44"/>
                <w:szCs w:val="48"/>
              </w:rPr>
              <w:t>Chicken Mushroom Quesadillas</w:t>
            </w:r>
          </w:p>
        </w:tc>
      </w:tr>
      <w:tr w:rsidR="00876593" w:rsidRPr="00257422" w:rsidTr="00726AE4">
        <w:trPr>
          <w:trHeight w:val="1047"/>
        </w:trPr>
        <w:tc>
          <w:tcPr>
            <w:tcW w:w="2355" w:type="dxa"/>
            <w:vMerge/>
          </w:tcPr>
          <w:p w:rsidR="00876593" w:rsidRPr="00257422" w:rsidRDefault="00876593" w:rsidP="00726AE4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6708" w:type="dxa"/>
          </w:tcPr>
          <w:p w:rsidR="00876593" w:rsidRPr="001123FB" w:rsidRDefault="00876593" w:rsidP="00726AE4">
            <w:pPr>
              <w:spacing w:before="100" w:beforeAutospacing="1" w:after="100" w:afterAutospacing="1"/>
              <w:rPr>
                <w:i/>
              </w:rPr>
            </w:pPr>
            <w:r w:rsidRPr="00280897">
              <w:rPr>
                <w:i/>
              </w:rPr>
              <w:t xml:space="preserve">A </w:t>
            </w:r>
            <w:r>
              <w:rPr>
                <w:i/>
              </w:rPr>
              <w:t xml:space="preserve">Tex-Mex staple, this quesadilla recipe is packed with savory vegetables and lean protein. These can be eaten on their own or topped with fresh salsa or low-fat sour cream. </w:t>
            </w:r>
            <w:r>
              <w:rPr>
                <w:b/>
              </w:rPr>
              <w:t>Yield: 4 servings</w:t>
            </w:r>
          </w:p>
        </w:tc>
      </w:tr>
    </w:tbl>
    <w:p w:rsidR="00876593" w:rsidRDefault="00876593" w:rsidP="00876593">
      <w:pPr>
        <w:rPr>
          <w:b/>
        </w:rPr>
      </w:pPr>
      <w:r w:rsidRPr="00257422">
        <w:rPr>
          <w:b/>
        </w:rPr>
        <w:t>Ingredients: </w:t>
      </w:r>
    </w:p>
    <w:p w:rsidR="00876593" w:rsidRPr="00257422" w:rsidRDefault="00876593" w:rsidP="00876593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560"/>
      </w:tblGrid>
      <w:tr w:rsidR="00876593" w:rsidRPr="00257422" w:rsidTr="00726AE4">
        <w:tc>
          <w:tcPr>
            <w:tcW w:w="1800" w:type="dxa"/>
          </w:tcPr>
          <w:p w:rsidR="00876593" w:rsidRPr="00257422" w:rsidRDefault="00876593" w:rsidP="00726AE4">
            <w:r>
              <w:t>1 T</w:t>
            </w:r>
          </w:p>
        </w:tc>
        <w:tc>
          <w:tcPr>
            <w:tcW w:w="7560" w:type="dxa"/>
          </w:tcPr>
          <w:p w:rsidR="00876593" w:rsidRPr="00257422" w:rsidRDefault="00876593" w:rsidP="00726AE4">
            <w:r>
              <w:t>Canola oil</w:t>
            </w:r>
          </w:p>
        </w:tc>
      </w:tr>
      <w:tr w:rsidR="00876593" w:rsidRPr="00257422" w:rsidTr="00726AE4">
        <w:tc>
          <w:tcPr>
            <w:tcW w:w="1800" w:type="dxa"/>
          </w:tcPr>
          <w:p w:rsidR="00876593" w:rsidRDefault="00876593" w:rsidP="00726AE4">
            <w:r>
              <w:t>1 each</w:t>
            </w:r>
          </w:p>
          <w:p w:rsidR="00876593" w:rsidRDefault="00876593" w:rsidP="00726AE4">
            <w:r>
              <w:t>1 tsp</w:t>
            </w:r>
          </w:p>
          <w:p w:rsidR="00876593" w:rsidRDefault="00876593" w:rsidP="00726AE4">
            <w:r>
              <w:t>1 tsp</w:t>
            </w:r>
          </w:p>
          <w:p w:rsidR="00876593" w:rsidRDefault="00876593" w:rsidP="00726AE4">
            <w:r>
              <w:t>1 tsp</w:t>
            </w:r>
          </w:p>
        </w:tc>
        <w:tc>
          <w:tcPr>
            <w:tcW w:w="7560" w:type="dxa"/>
          </w:tcPr>
          <w:p w:rsidR="00876593" w:rsidRDefault="00876593" w:rsidP="00726AE4">
            <w:r>
              <w:t>Onion, chopped</w:t>
            </w:r>
          </w:p>
          <w:p w:rsidR="00876593" w:rsidRDefault="00876593" w:rsidP="00726AE4">
            <w:r>
              <w:t>Cumin</w:t>
            </w:r>
          </w:p>
          <w:p w:rsidR="00876593" w:rsidRDefault="00876593" w:rsidP="00726AE4">
            <w:r>
              <w:t>Chili powder</w:t>
            </w:r>
          </w:p>
          <w:p w:rsidR="00876593" w:rsidRDefault="00876593" w:rsidP="00726AE4">
            <w:r>
              <w:t>Oregano</w:t>
            </w:r>
          </w:p>
        </w:tc>
      </w:tr>
      <w:tr w:rsidR="00876593" w:rsidRPr="00257422" w:rsidTr="00726AE4">
        <w:tc>
          <w:tcPr>
            <w:tcW w:w="1800" w:type="dxa"/>
          </w:tcPr>
          <w:p w:rsidR="00876593" w:rsidRPr="00257422" w:rsidRDefault="00876593" w:rsidP="00726AE4">
            <w:r>
              <w:t>8 oz.</w:t>
            </w:r>
          </w:p>
        </w:tc>
        <w:tc>
          <w:tcPr>
            <w:tcW w:w="7560" w:type="dxa"/>
          </w:tcPr>
          <w:p w:rsidR="00876593" w:rsidRPr="00257422" w:rsidRDefault="00876593" w:rsidP="00726AE4">
            <w:r>
              <w:t>White button mushrooms, sliced</w:t>
            </w:r>
          </w:p>
        </w:tc>
      </w:tr>
      <w:tr w:rsidR="00876593" w:rsidRPr="00257422" w:rsidTr="00726AE4">
        <w:tc>
          <w:tcPr>
            <w:tcW w:w="1800" w:type="dxa"/>
          </w:tcPr>
          <w:p w:rsidR="00876593" w:rsidRPr="00257422" w:rsidRDefault="00876593" w:rsidP="00726AE4">
            <w:r>
              <w:t>3 cloves</w:t>
            </w:r>
          </w:p>
        </w:tc>
        <w:tc>
          <w:tcPr>
            <w:tcW w:w="7560" w:type="dxa"/>
          </w:tcPr>
          <w:p w:rsidR="00876593" w:rsidRPr="00257422" w:rsidRDefault="00876593" w:rsidP="00726AE4">
            <w:r>
              <w:t>Garlic, minced</w:t>
            </w:r>
          </w:p>
        </w:tc>
      </w:tr>
      <w:tr w:rsidR="00876593" w:rsidRPr="00257422" w:rsidTr="00726AE4">
        <w:tc>
          <w:tcPr>
            <w:tcW w:w="1800" w:type="dxa"/>
          </w:tcPr>
          <w:p w:rsidR="00876593" w:rsidRPr="00257422" w:rsidRDefault="00876593" w:rsidP="00726AE4">
            <w:r>
              <w:t>1 each</w:t>
            </w:r>
          </w:p>
        </w:tc>
        <w:tc>
          <w:tcPr>
            <w:tcW w:w="7560" w:type="dxa"/>
          </w:tcPr>
          <w:p w:rsidR="00876593" w:rsidRPr="00257422" w:rsidRDefault="00876593" w:rsidP="00726AE4">
            <w:r>
              <w:t>Chicken breast, chopped</w:t>
            </w:r>
          </w:p>
        </w:tc>
      </w:tr>
      <w:tr w:rsidR="00876593" w:rsidRPr="00257422" w:rsidTr="00726AE4">
        <w:tc>
          <w:tcPr>
            <w:tcW w:w="1800" w:type="dxa"/>
          </w:tcPr>
          <w:p w:rsidR="00876593" w:rsidRDefault="00876593" w:rsidP="00726AE4">
            <w:r>
              <w:t>2 cups</w:t>
            </w:r>
          </w:p>
        </w:tc>
        <w:tc>
          <w:tcPr>
            <w:tcW w:w="7560" w:type="dxa"/>
          </w:tcPr>
          <w:p w:rsidR="00876593" w:rsidRDefault="00876593" w:rsidP="00726AE4">
            <w:r>
              <w:t>Spinach leaves, sliced into ribbons</w:t>
            </w:r>
          </w:p>
        </w:tc>
      </w:tr>
      <w:tr w:rsidR="00876593" w:rsidRPr="00257422" w:rsidTr="00726AE4">
        <w:tc>
          <w:tcPr>
            <w:tcW w:w="1800" w:type="dxa"/>
          </w:tcPr>
          <w:p w:rsidR="00876593" w:rsidRDefault="00876593" w:rsidP="00726AE4">
            <w:r>
              <w:t>½ tsp</w:t>
            </w:r>
          </w:p>
        </w:tc>
        <w:tc>
          <w:tcPr>
            <w:tcW w:w="7560" w:type="dxa"/>
          </w:tcPr>
          <w:p w:rsidR="00876593" w:rsidRDefault="00876593" w:rsidP="00726AE4">
            <w:r>
              <w:t>Salt</w:t>
            </w:r>
          </w:p>
        </w:tc>
      </w:tr>
      <w:tr w:rsidR="00876593" w:rsidRPr="00257422" w:rsidTr="00726AE4">
        <w:tc>
          <w:tcPr>
            <w:tcW w:w="1800" w:type="dxa"/>
          </w:tcPr>
          <w:p w:rsidR="00876593" w:rsidRDefault="00876593" w:rsidP="00726AE4">
            <w:r>
              <w:t>¼ tsp</w:t>
            </w:r>
          </w:p>
        </w:tc>
        <w:tc>
          <w:tcPr>
            <w:tcW w:w="7560" w:type="dxa"/>
          </w:tcPr>
          <w:p w:rsidR="00876593" w:rsidRDefault="00876593" w:rsidP="00726AE4">
            <w:r>
              <w:t>Ground Black pepper</w:t>
            </w:r>
          </w:p>
        </w:tc>
      </w:tr>
      <w:tr w:rsidR="00876593" w:rsidRPr="00257422" w:rsidTr="00726AE4">
        <w:tc>
          <w:tcPr>
            <w:tcW w:w="1800" w:type="dxa"/>
          </w:tcPr>
          <w:p w:rsidR="00876593" w:rsidRDefault="00876593" w:rsidP="00726AE4">
            <w:r>
              <w:t>4 each</w:t>
            </w:r>
          </w:p>
        </w:tc>
        <w:tc>
          <w:tcPr>
            <w:tcW w:w="7560" w:type="dxa"/>
          </w:tcPr>
          <w:p w:rsidR="00876593" w:rsidRDefault="00876593" w:rsidP="00726AE4">
            <w:r>
              <w:t>Whole-grain Flour tortillas, 10 inches</w:t>
            </w:r>
          </w:p>
        </w:tc>
      </w:tr>
      <w:tr w:rsidR="00876593" w:rsidRPr="00257422" w:rsidTr="00726AE4">
        <w:tc>
          <w:tcPr>
            <w:tcW w:w="1800" w:type="dxa"/>
          </w:tcPr>
          <w:p w:rsidR="00876593" w:rsidRDefault="00876593" w:rsidP="00726AE4">
            <w:r>
              <w:t>1 cup</w:t>
            </w:r>
          </w:p>
        </w:tc>
        <w:tc>
          <w:tcPr>
            <w:tcW w:w="7560" w:type="dxa"/>
          </w:tcPr>
          <w:p w:rsidR="00876593" w:rsidRDefault="00876593" w:rsidP="00726AE4">
            <w:r>
              <w:t>Mexican Cheese Mix, shredded</w:t>
            </w:r>
          </w:p>
        </w:tc>
      </w:tr>
      <w:tr w:rsidR="00876593" w:rsidRPr="00257422" w:rsidTr="00726AE4">
        <w:tc>
          <w:tcPr>
            <w:tcW w:w="1800" w:type="dxa"/>
          </w:tcPr>
          <w:p w:rsidR="00876593" w:rsidRDefault="00876593" w:rsidP="00726AE4"/>
        </w:tc>
        <w:tc>
          <w:tcPr>
            <w:tcW w:w="7560" w:type="dxa"/>
          </w:tcPr>
          <w:p w:rsidR="00876593" w:rsidRDefault="00876593" w:rsidP="00726AE4"/>
        </w:tc>
      </w:tr>
      <w:tr w:rsidR="00876593" w:rsidRPr="00257422" w:rsidTr="00726AE4">
        <w:tc>
          <w:tcPr>
            <w:tcW w:w="1800" w:type="dxa"/>
          </w:tcPr>
          <w:p w:rsidR="00876593" w:rsidRPr="009152B5" w:rsidRDefault="00876593" w:rsidP="00726AE4">
            <w:r w:rsidRPr="009152B5">
              <w:t>To serve</w:t>
            </w:r>
          </w:p>
        </w:tc>
        <w:tc>
          <w:tcPr>
            <w:tcW w:w="7560" w:type="dxa"/>
          </w:tcPr>
          <w:p w:rsidR="00876593" w:rsidRDefault="00876593" w:rsidP="00726AE4">
            <w:r>
              <w:t>Cilantro Lime Sour Cream</w:t>
            </w:r>
          </w:p>
        </w:tc>
      </w:tr>
      <w:tr w:rsidR="00876593" w:rsidRPr="00257422" w:rsidTr="00726AE4">
        <w:tc>
          <w:tcPr>
            <w:tcW w:w="1800" w:type="dxa"/>
          </w:tcPr>
          <w:p w:rsidR="00876593" w:rsidRDefault="00876593" w:rsidP="00726AE4"/>
        </w:tc>
        <w:tc>
          <w:tcPr>
            <w:tcW w:w="7560" w:type="dxa"/>
          </w:tcPr>
          <w:p w:rsidR="00876593" w:rsidRDefault="00876593" w:rsidP="00726AE4"/>
        </w:tc>
      </w:tr>
    </w:tbl>
    <w:p w:rsidR="00876593" w:rsidRDefault="00876593" w:rsidP="00876593">
      <w:pPr>
        <w:rPr>
          <w:b/>
        </w:rPr>
      </w:pPr>
      <w:r w:rsidRPr="00257422">
        <w:rPr>
          <w:b/>
        </w:rPr>
        <w:t>Instructions: </w:t>
      </w:r>
    </w:p>
    <w:p w:rsidR="00876593" w:rsidRPr="00257422" w:rsidRDefault="00876593" w:rsidP="00876593">
      <w:pPr>
        <w:rPr>
          <w:b/>
        </w:rPr>
      </w:pPr>
    </w:p>
    <w:p w:rsidR="00876593" w:rsidRPr="00F33327" w:rsidRDefault="00876593" w:rsidP="00876593">
      <w:pPr>
        <w:pStyle w:val="ListParagraph"/>
        <w:numPr>
          <w:ilvl w:val="0"/>
          <w:numId w:val="1"/>
        </w:numPr>
        <w:spacing w:after="80"/>
        <w:contextualSpacing w:val="0"/>
      </w:pPr>
      <w:r w:rsidRPr="00245DB6">
        <w:t xml:space="preserve">Gather all ingredients and equipment. </w:t>
      </w:r>
    </w:p>
    <w:p w:rsidR="00876593" w:rsidRDefault="00876593" w:rsidP="00876593">
      <w:pPr>
        <w:pStyle w:val="ListParagraph"/>
        <w:numPr>
          <w:ilvl w:val="0"/>
          <w:numId w:val="1"/>
        </w:numPr>
        <w:spacing w:after="80"/>
        <w:contextualSpacing w:val="0"/>
      </w:pPr>
      <w:r>
        <w:t>H</w:t>
      </w:r>
      <w:r w:rsidRPr="000F7B38">
        <w:t xml:space="preserve">eat the oil in a large skillet over a medium heat. </w:t>
      </w:r>
      <w:r>
        <w:t xml:space="preserve"> Toast cumin, chili powder, oregano in oil for one minute or until fragrant. </w:t>
      </w:r>
      <w:r w:rsidRPr="000F7B38">
        <w:t>Add the onions</w:t>
      </w:r>
      <w:r>
        <w:t xml:space="preserve"> </w:t>
      </w:r>
      <w:r w:rsidRPr="000F7B38">
        <w:t xml:space="preserve">and mushrooms and cook until the mushroom water is evaporated and they </w:t>
      </w:r>
      <w:r>
        <w:t xml:space="preserve">begin to brown, 5 to 7 minutes. </w:t>
      </w:r>
      <w:r w:rsidRPr="000F7B38">
        <w:t xml:space="preserve">Add the garlic and cook for 1 minute more. </w:t>
      </w:r>
    </w:p>
    <w:p w:rsidR="00876593" w:rsidRPr="00605C55" w:rsidRDefault="00876593" w:rsidP="00876593">
      <w:pPr>
        <w:pStyle w:val="ListParagraph"/>
        <w:numPr>
          <w:ilvl w:val="0"/>
          <w:numId w:val="1"/>
        </w:numPr>
        <w:spacing w:after="80"/>
        <w:contextualSpacing w:val="0"/>
      </w:pPr>
      <w:r w:rsidRPr="00605C55">
        <w:t>Add chicken</w:t>
      </w:r>
      <w:r>
        <w:t>,</w:t>
      </w:r>
      <w:r w:rsidRPr="00605C55">
        <w:t xml:space="preserve"> spinach, salt and pepper and cook until spinach is wilted, about 2 minutes.</w:t>
      </w:r>
    </w:p>
    <w:p w:rsidR="00876593" w:rsidRDefault="00876593" w:rsidP="00876593">
      <w:pPr>
        <w:pStyle w:val="ListParagraph"/>
        <w:numPr>
          <w:ilvl w:val="0"/>
          <w:numId w:val="1"/>
        </w:numPr>
        <w:spacing w:after="80"/>
        <w:contextualSpacing w:val="0"/>
      </w:pPr>
      <w:r w:rsidRPr="000F7B38">
        <w:t xml:space="preserve">Lay 1 tortilla on a flat work surface and sprinkle with 1/4 cup shredded cheese. Spoon 1/2 chicken and vegetable mixture on top of cheese, then top with an additional 1/4 cup cheese. Top with another flour tortilla. </w:t>
      </w:r>
    </w:p>
    <w:p w:rsidR="00876593" w:rsidRPr="00605C55" w:rsidRDefault="00876593" w:rsidP="00876593">
      <w:pPr>
        <w:pStyle w:val="ListParagraph"/>
        <w:numPr>
          <w:ilvl w:val="0"/>
          <w:numId w:val="1"/>
        </w:numPr>
        <w:spacing w:after="80"/>
        <w:contextualSpacing w:val="0"/>
      </w:pPr>
      <w:r w:rsidRPr="000F7B38">
        <w:t xml:space="preserve">Heat a large nonstick skillet with cooking spray over medium heat. </w:t>
      </w:r>
      <w:r w:rsidRPr="00605C55">
        <w:t xml:space="preserve">Carefully place 1 quesadilla in pan and cook 3 minutes. Using a large spatula, gently flip quesadilla and cook an additional 3 minutes until lightly browned and cheese is melted. Repeat with second quesadilla. </w:t>
      </w:r>
    </w:p>
    <w:p w:rsidR="00876593" w:rsidRDefault="00876593" w:rsidP="00876593">
      <w:pPr>
        <w:pStyle w:val="ListParagraph"/>
        <w:numPr>
          <w:ilvl w:val="0"/>
          <w:numId w:val="1"/>
        </w:numPr>
        <w:spacing w:after="80"/>
        <w:contextualSpacing w:val="0"/>
      </w:pPr>
      <w:r w:rsidRPr="000F7B38">
        <w:t xml:space="preserve">Slice each quesadilla into </w:t>
      </w:r>
      <w:r>
        <w:t>eighths and serve with salsa or sour cream.</w:t>
      </w:r>
    </w:p>
    <w:p w:rsidR="00876593" w:rsidRDefault="00880B74" w:rsidP="00876593">
      <w:pPr>
        <w:spacing w:after="80"/>
        <w:rPr>
          <w:i/>
        </w:rPr>
      </w:pPr>
      <w:bookmarkStart w:id="0" w:name="_GoBack"/>
      <w:r w:rsidRPr="00880B74">
        <w:rPr>
          <w:b/>
        </w:rPr>
        <w:t>Nutrition Facts</w:t>
      </w:r>
      <w:r>
        <w:rPr>
          <w:i/>
        </w:rPr>
        <w:t xml:space="preserve"> </w:t>
      </w:r>
      <w:bookmarkEnd w:id="0"/>
      <w:r>
        <w:rPr>
          <w:i/>
        </w:rPr>
        <w:t>450 calories | 8 g fiber |18 grams carbohydrate |186 mg sodium</w:t>
      </w:r>
    </w:p>
    <w:sectPr w:rsidR="00876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14614"/>
    <w:multiLevelType w:val="hybridMultilevel"/>
    <w:tmpl w:val="31862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93"/>
    <w:rsid w:val="005763B5"/>
    <w:rsid w:val="00876593"/>
    <w:rsid w:val="0088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7E13E"/>
  <w15:chartTrackingRefBased/>
  <w15:docId w15:val="{138ABC46-B5B7-4B67-A7D2-18C7B4A4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65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Kaylie L. Daniels</dc:creator>
  <cp:keywords/>
  <dc:description/>
  <cp:lastModifiedBy>Milette Siler</cp:lastModifiedBy>
  <cp:revision>2</cp:revision>
  <dcterms:created xsi:type="dcterms:W3CDTF">2017-12-08T19:29:00Z</dcterms:created>
  <dcterms:modified xsi:type="dcterms:W3CDTF">2020-09-17T21:31:00Z</dcterms:modified>
</cp:coreProperties>
</file>